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0BA02" w14:textId="71665C0D" w:rsidR="005B337D" w:rsidRPr="00D7468A" w:rsidRDefault="005B337D" w:rsidP="0038073E">
      <w:pPr>
        <w:pStyle w:val="Zkladnodstavec"/>
        <w:suppressAutoHyphens/>
        <w:ind w:left="-340"/>
        <w:rPr>
          <w:rFonts w:ascii="Arial" w:hAnsi="Arial" w:cs="Arial"/>
          <w:spacing w:val="-1"/>
          <w:sz w:val="20"/>
          <w:szCs w:val="20"/>
        </w:rPr>
      </w:pPr>
      <w:r w:rsidRPr="00D7468A">
        <w:rPr>
          <w:rFonts w:ascii="Arial" w:hAnsi="Arial" w:cs="Arial"/>
          <w:spacing w:val="-1"/>
          <w:sz w:val="20"/>
          <w:szCs w:val="20"/>
        </w:rPr>
        <w:t xml:space="preserve">V </w:t>
      </w:r>
      <w:r w:rsidR="00B139EA" w:rsidRPr="00D7468A">
        <w:rPr>
          <w:rFonts w:ascii="Arial" w:hAnsi="Arial" w:cs="Arial"/>
          <w:spacing w:val="-1"/>
          <w:sz w:val="20"/>
          <w:szCs w:val="20"/>
        </w:rPr>
        <w:t>Hořicích</w:t>
      </w:r>
      <w:r w:rsidRPr="00D7468A">
        <w:rPr>
          <w:rFonts w:ascii="Arial" w:hAnsi="Arial" w:cs="Arial"/>
          <w:spacing w:val="-1"/>
          <w:sz w:val="20"/>
          <w:szCs w:val="20"/>
        </w:rPr>
        <w:t xml:space="preserve"> dne </w:t>
      </w:r>
      <w:r w:rsidR="00D7468A" w:rsidRPr="00D7468A">
        <w:rPr>
          <w:rFonts w:ascii="Arial" w:hAnsi="Arial" w:cs="Arial"/>
          <w:spacing w:val="-1"/>
          <w:sz w:val="20"/>
          <w:szCs w:val="20"/>
        </w:rPr>
        <w:t>16.9.2025</w:t>
      </w:r>
    </w:p>
    <w:p w14:paraId="080B3402" w14:textId="77777777" w:rsidR="005B337D" w:rsidRPr="00D7468A" w:rsidRDefault="005B337D" w:rsidP="0038073E">
      <w:pPr>
        <w:pStyle w:val="Zkladnodstavec"/>
        <w:suppressAutoHyphens/>
        <w:ind w:left="-340"/>
        <w:rPr>
          <w:rFonts w:ascii="Arial" w:hAnsi="Arial" w:cs="Arial"/>
          <w:spacing w:val="-1"/>
          <w:sz w:val="20"/>
          <w:szCs w:val="20"/>
        </w:rPr>
      </w:pPr>
    </w:p>
    <w:p w14:paraId="1148BEC7" w14:textId="77777777" w:rsidR="005B337D" w:rsidRPr="00D7468A" w:rsidRDefault="005B337D" w:rsidP="0038073E">
      <w:pPr>
        <w:pStyle w:val="Zkladnodstavec"/>
        <w:suppressAutoHyphens/>
        <w:ind w:left="-340"/>
        <w:rPr>
          <w:rFonts w:ascii="Arial" w:hAnsi="Arial" w:cs="Arial"/>
          <w:spacing w:val="-1"/>
          <w:sz w:val="20"/>
          <w:szCs w:val="20"/>
        </w:rPr>
      </w:pPr>
    </w:p>
    <w:p w14:paraId="50146961" w14:textId="77777777" w:rsidR="005B337D" w:rsidRPr="00D7468A" w:rsidRDefault="005B337D" w:rsidP="0038073E">
      <w:pPr>
        <w:pStyle w:val="Zkladnodstavec"/>
        <w:suppressAutoHyphens/>
        <w:ind w:left="-340"/>
        <w:rPr>
          <w:rFonts w:ascii="Arial" w:hAnsi="Arial" w:cs="Arial"/>
          <w:spacing w:val="-1"/>
          <w:sz w:val="20"/>
          <w:szCs w:val="20"/>
        </w:rPr>
      </w:pPr>
    </w:p>
    <w:p w14:paraId="7DEEAD7C" w14:textId="77777777" w:rsidR="00D7468A" w:rsidRPr="00D7468A" w:rsidRDefault="00D7468A" w:rsidP="00D7468A">
      <w:pPr>
        <w:spacing w:after="100" w:afterAutospacing="1" w:line="360" w:lineRule="auto"/>
        <w:jc w:val="both"/>
        <w:rPr>
          <w:rFonts w:ascii="Arial" w:hAnsi="Arial" w:cs="Arial"/>
          <w:b/>
          <w:bCs/>
          <w:sz w:val="28"/>
          <w:szCs w:val="28"/>
          <w:lang w:val="cs-CZ"/>
        </w:rPr>
      </w:pPr>
      <w:r w:rsidRPr="00D7468A">
        <w:rPr>
          <w:rFonts w:ascii="Arial" w:hAnsi="Arial" w:cs="Arial"/>
          <w:b/>
          <w:bCs/>
          <w:sz w:val="28"/>
          <w:szCs w:val="28"/>
          <w:lang w:val="cs-CZ"/>
        </w:rPr>
        <w:t>Hlášení bezpečnostní události (incidentu)</w:t>
      </w:r>
    </w:p>
    <w:p w14:paraId="48825D77" w14:textId="1B3BA5F1" w:rsidR="00D7468A" w:rsidRPr="00D7468A" w:rsidRDefault="00D7468A" w:rsidP="00D7468A">
      <w:pPr>
        <w:spacing w:after="100" w:afterAutospacing="1" w:line="360" w:lineRule="auto"/>
        <w:jc w:val="both"/>
        <w:rPr>
          <w:rFonts w:ascii="Arial" w:hAnsi="Arial" w:cs="Arial"/>
          <w:lang w:val="cs-CZ"/>
        </w:rPr>
      </w:pPr>
      <w:bookmarkStart w:id="0" w:name="_Hlk203480043"/>
      <w:r w:rsidRPr="00D7468A">
        <w:rPr>
          <w:rFonts w:ascii="Arial" w:hAnsi="Arial" w:cs="Arial"/>
          <w:lang w:val="cs-CZ"/>
        </w:rPr>
        <w:t xml:space="preserve">Bezpečnostní události a incidenty jsou </w:t>
      </w:r>
      <w:r w:rsidRPr="00D7468A">
        <w:rPr>
          <w:rFonts w:ascii="Arial" w:hAnsi="Arial" w:cs="Arial"/>
          <w:lang w:val="cs-CZ"/>
        </w:rPr>
        <w:t>všechny spolupracující osoby s Tiyo</w:t>
      </w:r>
      <w:r w:rsidRPr="00D7468A">
        <w:rPr>
          <w:rFonts w:ascii="Arial" w:hAnsi="Arial" w:cs="Arial"/>
          <w:lang w:val="cs-CZ"/>
        </w:rPr>
        <w:t xml:space="preserve"> povinn</w:t>
      </w:r>
      <w:r w:rsidRPr="00D7468A">
        <w:rPr>
          <w:rFonts w:ascii="Arial" w:hAnsi="Arial" w:cs="Arial"/>
          <w:lang w:val="cs-CZ"/>
        </w:rPr>
        <w:t>y</w:t>
      </w:r>
      <w:r w:rsidRPr="00D7468A">
        <w:rPr>
          <w:rFonts w:ascii="Arial" w:hAnsi="Arial" w:cs="Arial"/>
          <w:lang w:val="cs-CZ"/>
        </w:rPr>
        <w:t xml:space="preserve"> bezodkladně hlásit. </w:t>
      </w:r>
    </w:p>
    <w:p w14:paraId="4C487BF7" w14:textId="77777777" w:rsidR="00D7468A" w:rsidRPr="00D7468A" w:rsidRDefault="00D7468A" w:rsidP="00D7468A">
      <w:pPr>
        <w:spacing w:after="100" w:afterAutospacing="1" w:line="360" w:lineRule="auto"/>
        <w:jc w:val="both"/>
        <w:rPr>
          <w:rFonts w:ascii="Arial" w:hAnsi="Arial" w:cs="Arial"/>
          <w:b/>
          <w:bCs/>
          <w:lang w:val="cs-CZ"/>
        </w:rPr>
      </w:pPr>
      <w:r w:rsidRPr="00D7468A">
        <w:rPr>
          <w:rFonts w:ascii="Arial" w:hAnsi="Arial" w:cs="Arial"/>
          <w:b/>
          <w:bCs/>
          <w:lang w:val="cs-CZ"/>
        </w:rPr>
        <w:t xml:space="preserve">Jak hlásit (dle časové naléhavosti): </w:t>
      </w:r>
    </w:p>
    <w:p w14:paraId="13C8957D" w14:textId="77777777" w:rsidR="00D7468A" w:rsidRPr="00D7468A" w:rsidRDefault="00D7468A" w:rsidP="00D7468A">
      <w:pPr>
        <w:pStyle w:val="Odrky"/>
        <w:spacing w:after="100" w:afterAutospacing="1" w:line="360" w:lineRule="auto"/>
        <w:rPr>
          <w:sz w:val="24"/>
          <w:szCs w:val="24"/>
        </w:rPr>
      </w:pPr>
      <w:r w:rsidRPr="00D7468A">
        <w:rPr>
          <w:sz w:val="24"/>
          <w:szCs w:val="24"/>
        </w:rPr>
        <w:t xml:space="preserve">Telefonicky: </w:t>
      </w:r>
      <w:r w:rsidRPr="00D7468A">
        <w:rPr>
          <w:sz w:val="24"/>
          <w:szCs w:val="24"/>
        </w:rPr>
        <w:tab/>
      </w:r>
    </w:p>
    <w:p w14:paraId="111B9F53" w14:textId="41A8EA61" w:rsidR="00D7468A" w:rsidRPr="00D7468A" w:rsidRDefault="00D7468A" w:rsidP="00D7468A">
      <w:pPr>
        <w:pStyle w:val="Odrky"/>
        <w:numPr>
          <w:ilvl w:val="2"/>
          <w:numId w:val="1"/>
        </w:numPr>
        <w:spacing w:after="100" w:afterAutospacing="1" w:line="360" w:lineRule="auto"/>
        <w:rPr>
          <w:sz w:val="24"/>
          <w:szCs w:val="24"/>
        </w:rPr>
      </w:pPr>
      <w:r w:rsidRPr="00D7468A">
        <w:rPr>
          <w:sz w:val="24"/>
          <w:szCs w:val="24"/>
        </w:rPr>
        <w:t>773 935 537 (</w:t>
      </w:r>
      <w:r>
        <w:rPr>
          <w:sz w:val="24"/>
          <w:szCs w:val="24"/>
        </w:rPr>
        <w:t>M</w:t>
      </w:r>
      <w:r w:rsidRPr="00D7468A">
        <w:rPr>
          <w:sz w:val="24"/>
          <w:szCs w:val="24"/>
        </w:rPr>
        <w:t xml:space="preserve">anažer bezpečnosti </w:t>
      </w:r>
    </w:p>
    <w:p w14:paraId="6BBBEE7E" w14:textId="62429067" w:rsidR="00D7468A" w:rsidRPr="00D7468A" w:rsidRDefault="00D7468A" w:rsidP="00D7468A">
      <w:pPr>
        <w:pStyle w:val="Odrky"/>
        <w:numPr>
          <w:ilvl w:val="2"/>
          <w:numId w:val="1"/>
        </w:numPr>
        <w:spacing w:after="100" w:afterAutospacing="1" w:line="360" w:lineRule="auto"/>
        <w:rPr>
          <w:sz w:val="24"/>
          <w:szCs w:val="24"/>
        </w:rPr>
      </w:pPr>
      <w:r w:rsidRPr="00D7468A">
        <w:rPr>
          <w:sz w:val="24"/>
          <w:szCs w:val="24"/>
        </w:rPr>
        <w:t>777 735 035 IT Hotline</w:t>
      </w:r>
    </w:p>
    <w:p w14:paraId="5245F02E" w14:textId="03D1B5EC" w:rsidR="00D7468A" w:rsidRPr="00D7468A" w:rsidRDefault="00D7468A" w:rsidP="00D7468A">
      <w:pPr>
        <w:pStyle w:val="Odrky"/>
        <w:numPr>
          <w:ilvl w:val="2"/>
          <w:numId w:val="1"/>
        </w:numPr>
        <w:spacing w:after="100" w:afterAutospacing="1" w:line="360" w:lineRule="auto"/>
        <w:rPr>
          <w:sz w:val="24"/>
          <w:szCs w:val="24"/>
        </w:rPr>
      </w:pPr>
      <w:r w:rsidRPr="00D7468A">
        <w:rPr>
          <w:sz w:val="24"/>
          <w:szCs w:val="24"/>
        </w:rPr>
        <w:t>776 383 987 (recepce)</w:t>
      </w:r>
    </w:p>
    <w:p w14:paraId="65DC9B92" w14:textId="7E91B11C" w:rsidR="00D7468A" w:rsidRPr="00D7468A" w:rsidRDefault="00D7468A" w:rsidP="00D7468A">
      <w:pPr>
        <w:pStyle w:val="Odrky"/>
        <w:numPr>
          <w:ilvl w:val="2"/>
          <w:numId w:val="1"/>
        </w:numPr>
        <w:spacing w:after="100" w:afterAutospacing="1" w:line="360" w:lineRule="auto"/>
        <w:rPr>
          <w:sz w:val="24"/>
          <w:szCs w:val="24"/>
        </w:rPr>
      </w:pPr>
      <w:r w:rsidRPr="00D7468A">
        <w:rPr>
          <w:sz w:val="24"/>
          <w:szCs w:val="24"/>
        </w:rPr>
        <w:t xml:space="preserve">V případě nedostupnosti kterémukoli </w:t>
      </w:r>
      <w:r>
        <w:rPr>
          <w:sz w:val="24"/>
          <w:szCs w:val="24"/>
        </w:rPr>
        <w:t xml:space="preserve">známému </w:t>
      </w:r>
      <w:r w:rsidRPr="00D7468A">
        <w:rPr>
          <w:sz w:val="24"/>
          <w:szCs w:val="24"/>
        </w:rPr>
        <w:t>zaměstnanci Tiyo</w:t>
      </w:r>
    </w:p>
    <w:p w14:paraId="17A1ECE2" w14:textId="77777777" w:rsidR="00D7468A" w:rsidRPr="00D7468A" w:rsidRDefault="00D7468A" w:rsidP="00D7468A">
      <w:pPr>
        <w:pStyle w:val="Odrky"/>
        <w:spacing w:after="100" w:afterAutospacing="1" w:line="360" w:lineRule="auto"/>
        <w:rPr>
          <w:sz w:val="24"/>
          <w:szCs w:val="24"/>
        </w:rPr>
      </w:pPr>
      <w:r w:rsidRPr="00D7468A">
        <w:rPr>
          <w:sz w:val="24"/>
          <w:szCs w:val="24"/>
        </w:rPr>
        <w:t xml:space="preserve">e-mail: </w:t>
      </w:r>
      <w:hyperlink r:id="rId7" w:history="1">
        <w:r w:rsidRPr="00D7468A">
          <w:rPr>
            <w:rStyle w:val="Hypertextovodkaz"/>
            <w:sz w:val="24"/>
            <w:szCs w:val="24"/>
          </w:rPr>
          <w:t>quality@tiyo.cz</w:t>
        </w:r>
      </w:hyperlink>
      <w:r w:rsidRPr="00D7468A">
        <w:rPr>
          <w:sz w:val="24"/>
          <w:szCs w:val="24"/>
        </w:rPr>
        <w:t xml:space="preserve"> </w:t>
      </w:r>
      <w:r w:rsidRPr="00D7468A" w:rsidDel="008A2530">
        <w:rPr>
          <w:sz w:val="24"/>
          <w:szCs w:val="24"/>
        </w:rPr>
        <w:t xml:space="preserve"> </w:t>
      </w:r>
    </w:p>
    <w:p w14:paraId="6DB0B4D1" w14:textId="5BB4E69B" w:rsidR="00D7468A" w:rsidRPr="00D7468A" w:rsidRDefault="00D7468A" w:rsidP="00D7468A">
      <w:pPr>
        <w:pStyle w:val="Odrky"/>
        <w:spacing w:after="100" w:afterAutospacing="1" w:line="360" w:lineRule="auto"/>
        <w:rPr>
          <w:sz w:val="24"/>
          <w:szCs w:val="24"/>
        </w:rPr>
      </w:pPr>
      <w:r w:rsidRPr="00D7468A">
        <w:rPr>
          <w:sz w:val="24"/>
          <w:szCs w:val="24"/>
        </w:rPr>
        <w:t xml:space="preserve">osobně – </w:t>
      </w:r>
      <w:r w:rsidRPr="00D7468A">
        <w:rPr>
          <w:sz w:val="24"/>
          <w:szCs w:val="24"/>
        </w:rPr>
        <w:t xml:space="preserve">recepce, vyžádejte </w:t>
      </w:r>
      <w:r w:rsidRPr="00D7468A">
        <w:rPr>
          <w:sz w:val="24"/>
          <w:szCs w:val="24"/>
        </w:rPr>
        <w:t xml:space="preserve">Manažera bezpečnosti </w:t>
      </w:r>
      <w:r w:rsidRPr="00D7468A">
        <w:rPr>
          <w:sz w:val="24"/>
          <w:szCs w:val="24"/>
        </w:rPr>
        <w:t>nebo Manažera IT nebo vedení společnosti.</w:t>
      </w:r>
    </w:p>
    <w:p w14:paraId="6F5A756F" w14:textId="77777777" w:rsidR="00D7468A" w:rsidRPr="00D7468A" w:rsidRDefault="00D7468A" w:rsidP="00D7468A">
      <w:pPr>
        <w:spacing w:after="100" w:afterAutospacing="1" w:line="360" w:lineRule="auto"/>
        <w:jc w:val="both"/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</w:pPr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Hlášení by mělo obsahovat podrobný popis incidentu, čas a datum, kdy byl incident zjištěn, a jakékoli další relevantní informace. </w:t>
      </w:r>
    </w:p>
    <w:p w14:paraId="792F90F9" w14:textId="0561D722" w:rsidR="00D7468A" w:rsidRPr="00D7468A" w:rsidRDefault="00D7468A" w:rsidP="00D7468A">
      <w:pPr>
        <w:spacing w:after="100" w:afterAutospacing="1" w:line="360" w:lineRule="auto"/>
        <w:jc w:val="both"/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</w:pPr>
      <w:r w:rsidRPr="00D7468A">
        <w:rPr>
          <w:rFonts w:ascii="Arial" w:hAnsi="Arial" w:cs="Arial"/>
          <w:b/>
          <w:bCs/>
          <w:lang w:val="cs-CZ"/>
        </w:rPr>
        <w:t>Bezpečnostní událost, resp. incident</w:t>
      </w:r>
      <w:r w:rsidRPr="00D7468A">
        <w:rPr>
          <w:rFonts w:ascii="Arial" w:hAnsi="Arial" w:cs="Arial"/>
          <w:lang w:val="cs-CZ"/>
        </w:rPr>
        <w:t xml:space="preserve"> je narušení bezpečnosti informací, tedy důvěrnosti, dostupnosti nebo integrity informací. Jako bezpečnostní incident je považováno vědomé i nevědomé porušení bezpečnostních pravidel, které je způsobilé vážně narušit bezpečnost informací organizace, a to i ve fázi pokusu. Jedná se zejména o pokus k neoprávněnému přístupu do informačních systémů, k technickému zařízení či do chráněných prostor nebo o neoprávněný pokus o prolomení bezpečnostních bariér chránících síť nebo informace organizace.</w:t>
      </w:r>
    </w:p>
    <w:bookmarkEnd w:id="0"/>
    <w:sectPr w:rsidR="00D7468A" w:rsidRPr="00D7468A" w:rsidSect="0038073E">
      <w:headerReference w:type="default" r:id="rId8"/>
      <w:footerReference w:type="default" r:id="rId9"/>
      <w:pgSz w:w="11906" w:h="16838"/>
      <w:pgMar w:top="567" w:right="567" w:bottom="816" w:left="567" w:header="709" w:footer="851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1A90E" w14:textId="77777777" w:rsidR="00C96F03" w:rsidRDefault="00C96F03" w:rsidP="005B337D">
      <w:r>
        <w:separator/>
      </w:r>
    </w:p>
  </w:endnote>
  <w:endnote w:type="continuationSeparator" w:id="0">
    <w:p w14:paraId="2306E650" w14:textId="77777777" w:rsidR="00C96F03" w:rsidRDefault="00C96F03" w:rsidP="005B3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inionPro-Regular"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AAB2" w14:textId="5ED7F67F" w:rsidR="0099526F" w:rsidRDefault="00D7468A" w:rsidP="005626EE">
    <w:pPr>
      <w:pStyle w:val="Zpat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color w:val="464A45"/>
        <w:sz w:val="16"/>
        <w:szCs w:val="16"/>
      </w:rPr>
      <w:t>VEŘEJNÉ</w:t>
    </w:r>
    <w:r w:rsidR="005626EE" w:rsidRPr="002C492D">
      <w:rPr>
        <w:rFonts w:ascii="Arial" w:hAnsi="Arial" w:cs="Arial"/>
        <w:color w:val="464A45"/>
        <w:sz w:val="16"/>
        <w:szCs w:val="16"/>
      </w:rPr>
      <w:t xml:space="preserve">           </w:t>
    </w:r>
    <w:r w:rsidR="002C492D">
      <w:rPr>
        <w:rFonts w:ascii="Arial" w:hAnsi="Arial" w:cs="Arial"/>
        <w:color w:val="464A45"/>
        <w:sz w:val="16"/>
        <w:szCs w:val="16"/>
      </w:rPr>
      <w:t xml:space="preserve">                            </w:t>
    </w:r>
    <w:r w:rsidR="005626EE" w:rsidRPr="002C492D">
      <w:rPr>
        <w:rFonts w:ascii="Arial" w:hAnsi="Arial" w:cs="Arial"/>
        <w:color w:val="464A45"/>
        <w:sz w:val="16"/>
        <w:szCs w:val="16"/>
      </w:rPr>
      <w:t xml:space="preserve">                                                        </w:t>
    </w:r>
    <w:r w:rsidR="005626EE" w:rsidRPr="002C492D">
      <w:rPr>
        <w:rFonts w:ascii="Arial" w:hAnsi="Arial" w:cs="Arial"/>
        <w:sz w:val="16"/>
        <w:szCs w:val="16"/>
      </w:rPr>
      <w:t>F004_06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21A9B" w14:textId="77777777" w:rsidR="00C96F03" w:rsidRDefault="00C96F03" w:rsidP="005B337D">
      <w:r>
        <w:separator/>
      </w:r>
    </w:p>
  </w:footnote>
  <w:footnote w:type="continuationSeparator" w:id="0">
    <w:p w14:paraId="58509B1E" w14:textId="77777777" w:rsidR="00C96F03" w:rsidRDefault="00C96F03" w:rsidP="005B3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4B192" w14:textId="6CAA8233" w:rsidR="005B337D" w:rsidRDefault="005B337D" w:rsidP="005B337D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51E014" wp14:editId="06D4AB41">
          <wp:simplePos x="0" y="0"/>
          <wp:positionH relativeFrom="column">
            <wp:posOffset>-715297</wp:posOffset>
          </wp:positionH>
          <wp:positionV relativeFrom="paragraph">
            <wp:posOffset>-457200</wp:posOffset>
          </wp:positionV>
          <wp:extent cx="7556400" cy="1537200"/>
          <wp:effectExtent l="0" t="0" r="635" b="0"/>
          <wp:wrapSquare wrapText="bothSides"/>
          <wp:docPr id="2115404622" name="Obrázek 2115404622" descr="Obsah obrázku text, Písmo, vizit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060328" name="Obrázek 1" descr="Obsah obrázku text, Písmo, vizitka, bílé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53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AEBC99" w14:textId="77777777" w:rsidR="0099526F" w:rsidRDefault="0099526F" w:rsidP="005B33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3B4D"/>
    <w:multiLevelType w:val="hybridMultilevel"/>
    <w:tmpl w:val="C28CE688"/>
    <w:lvl w:ilvl="0" w:tplc="8E1441FA">
      <w:start w:val="1"/>
      <w:numFmt w:val="bullet"/>
      <w:pStyle w:val="Odrky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90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26F"/>
    <w:rsid w:val="002C492D"/>
    <w:rsid w:val="0038073E"/>
    <w:rsid w:val="00421149"/>
    <w:rsid w:val="005626EE"/>
    <w:rsid w:val="005B337D"/>
    <w:rsid w:val="00936C23"/>
    <w:rsid w:val="0099526F"/>
    <w:rsid w:val="00B139EA"/>
    <w:rsid w:val="00C96F03"/>
    <w:rsid w:val="00D7468A"/>
    <w:rsid w:val="00F0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5D208"/>
  <w15:docId w15:val="{1671665E-4830-E745-B05A-01B52D21F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Zkladnodstavec">
    <w:name w:val="[Základní odstavec]"/>
    <w:basedOn w:val="Normln"/>
    <w:uiPriority w:val="99"/>
    <w:rsid w:val="005B33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5B33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337D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5B33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337D"/>
    <w:rPr>
      <w:sz w:val="24"/>
      <w:szCs w:val="24"/>
      <w:lang w:val="en-US" w:eastAsia="en-US"/>
    </w:rPr>
  </w:style>
  <w:style w:type="paragraph" w:customStyle="1" w:styleId="Odrky">
    <w:name w:val="Odrážky"/>
    <w:basedOn w:val="Normln"/>
    <w:link w:val="OdrkyChar"/>
    <w:qFormat/>
    <w:rsid w:val="00D7468A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253"/>
        <w:tab w:val="left" w:pos="4536"/>
      </w:tabs>
      <w:ind w:left="714" w:hanging="357"/>
      <w:jc w:val="both"/>
    </w:pPr>
    <w:rPr>
      <w:rFonts w:ascii="Arial" w:eastAsia="Times New Roman" w:hAnsi="Arial" w:cs="Arial"/>
      <w:sz w:val="22"/>
      <w:szCs w:val="22"/>
      <w:bdr w:val="none" w:sz="0" w:space="0" w:color="auto"/>
      <w:lang w:val="cs-CZ" w:eastAsia="cs-CZ"/>
    </w:rPr>
  </w:style>
  <w:style w:type="character" w:customStyle="1" w:styleId="OdrkyChar">
    <w:name w:val="Odrážky Char"/>
    <w:basedOn w:val="Standardnpsmoodstavce"/>
    <w:link w:val="Odrky"/>
    <w:rsid w:val="00D7468A"/>
    <w:rPr>
      <w:rFonts w:ascii="Arial" w:eastAsia="Times New Roman" w:hAnsi="Arial" w:cs="Arial"/>
      <w:sz w:val="22"/>
      <w:szCs w:val="22"/>
      <w:bdr w:val="none" w:sz="0" w:space="0" w:color="auto"/>
    </w:rPr>
  </w:style>
  <w:style w:type="paragraph" w:customStyle="1" w:styleId="Roleapozice">
    <w:name w:val="Role a pozice"/>
    <w:basedOn w:val="Normln"/>
    <w:link w:val="RoleapoziceChar"/>
    <w:qFormat/>
    <w:rsid w:val="00D746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jc w:val="both"/>
    </w:pPr>
    <w:rPr>
      <w:rFonts w:asciiTheme="minorHAnsi" w:eastAsiaTheme="minorHAnsi" w:hAnsiTheme="minorHAnsi" w:cstheme="minorBidi"/>
      <w:b/>
      <w:bCs/>
      <w:color w:val="10AC9A" w:themeColor="accent2" w:themeShade="BF"/>
      <w:kern w:val="2"/>
      <w:sz w:val="18"/>
      <w:szCs w:val="22"/>
      <w:bdr w:val="none" w:sz="0" w:space="0" w:color="auto"/>
      <w:lang w:val="cs-CZ"/>
      <w14:ligatures w14:val="standardContextual"/>
    </w:rPr>
  </w:style>
  <w:style w:type="character" w:customStyle="1" w:styleId="RoleapoziceChar">
    <w:name w:val="Role a pozice Char"/>
    <w:basedOn w:val="Standardnpsmoodstavce"/>
    <w:link w:val="Roleapozice"/>
    <w:rsid w:val="00D7468A"/>
    <w:rPr>
      <w:rFonts w:asciiTheme="minorHAnsi" w:eastAsiaTheme="minorHAnsi" w:hAnsiTheme="minorHAnsi" w:cstheme="minorBidi"/>
      <w:b/>
      <w:bCs/>
      <w:color w:val="10AC9A" w:themeColor="accent2" w:themeShade="BF"/>
      <w:kern w:val="2"/>
      <w:sz w:val="18"/>
      <w:szCs w:val="22"/>
      <w:bdr w:val="none" w:sz="0" w:space="0" w:color="auto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quality@tiy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171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DIBĎÁKOVÁ Helena</dc:creator>
  <cp:lastModifiedBy>DIBĎÁKOVÁ Helena</cp:lastModifiedBy>
  <cp:revision>3</cp:revision>
  <dcterms:created xsi:type="dcterms:W3CDTF">2025-09-16T08:46:00Z</dcterms:created>
  <dcterms:modified xsi:type="dcterms:W3CDTF">2025-09-16T08:56:00Z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2024-01-03T09:07:23Z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ce0b8fd1-0b8f-49ed-833d-7f27ef800055</vt:lpwstr>
  </property>
  <property fmtid="{D5CDD505-2E9C-101B-9397-08002B2CF9AE}" pid="7" name="MSIP_Label_defa4170-0d19-0005-0004-bc88714345d2_ActionId">
    <vt:lpwstr>1c83cad4-5364-4766-9d00-4b6ac19f96ef</vt:lpwstr>
  </property>
  <property fmtid="{D5CDD505-2E9C-101B-9397-08002B2CF9AE}" pid="8" name="MSIP_Label_defa4170-0d19-0005-0004-bc88714345d2_ContentBits">
    <vt:lpwstr>0</vt:lpwstr>
  </property>
</Properties>
</file>